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0CE" w:rsidRPr="000E70CE" w:rsidRDefault="000E70CE" w:rsidP="000E70CE">
      <w:pPr>
        <w:spacing w:before="300" w:after="150" w:line="240" w:lineRule="auto"/>
        <w:outlineLvl w:val="1"/>
        <w:rPr>
          <w:rFonts w:ascii="Arial" w:eastAsia="Times New Roman" w:hAnsi="Arial" w:cs="Arial"/>
          <w:b/>
          <w:bCs/>
          <w:color w:val="0B3696"/>
          <w:sz w:val="35"/>
          <w:szCs w:val="35"/>
        </w:rPr>
      </w:pPr>
      <w:r w:rsidRPr="000E70CE">
        <w:rPr>
          <w:rFonts w:ascii="Arial" w:eastAsia="Times New Roman" w:hAnsi="Arial" w:cs="Arial"/>
          <w:b/>
          <w:bCs/>
          <w:color w:val="0B3696"/>
          <w:sz w:val="35"/>
          <w:szCs w:val="35"/>
        </w:rPr>
        <w:t>What is the System for California Oral Health Reporting</w:t>
      </w:r>
      <w:r>
        <w:rPr>
          <w:rFonts w:ascii="Arial" w:eastAsia="Times New Roman" w:hAnsi="Arial" w:cs="Arial"/>
          <w:b/>
          <w:bCs/>
          <w:color w:val="0B3696"/>
          <w:sz w:val="35"/>
          <w:szCs w:val="35"/>
        </w:rPr>
        <w:t xml:space="preserve"> </w:t>
      </w:r>
      <w:r w:rsidRPr="000E70CE">
        <w:rPr>
          <w:rFonts w:ascii="Arial" w:eastAsia="Times New Roman" w:hAnsi="Arial" w:cs="Arial"/>
          <w:b/>
          <w:bCs/>
          <w:color w:val="0B3696"/>
          <w:sz w:val="35"/>
          <w:szCs w:val="35"/>
        </w:rPr>
        <w:t>(SCOHR)?</w:t>
      </w:r>
    </w:p>
    <w:p w:rsidR="000E70CE" w:rsidRDefault="000E70CE" w:rsidP="000E70CE">
      <w:pPr>
        <w:spacing w:after="0" w:line="240" w:lineRule="auto"/>
        <w:rPr>
          <w:rFonts w:ascii="Arial" w:eastAsia="Times New Roman" w:hAnsi="Arial" w:cs="Arial"/>
          <w:color w:val="333333"/>
          <w:sz w:val="24"/>
          <w:szCs w:val="24"/>
        </w:rPr>
      </w:pPr>
      <w:r w:rsidRPr="000E70CE">
        <w:rPr>
          <w:rFonts w:ascii="Arial" w:eastAsia="Times New Roman" w:hAnsi="Arial" w:cs="Arial"/>
          <w:color w:val="333333"/>
          <w:sz w:val="24"/>
          <w:szCs w:val="24"/>
        </w:rPr>
        <w:t>The System for California Oral Health Reporting or SCOHR is an online database used for KOHA data. SCOHR makes it much easier for schools to upload and review their KOHA data at no cost.</w:t>
      </w:r>
      <w:r>
        <w:rPr>
          <w:rFonts w:ascii="Arial" w:eastAsia="Times New Roman" w:hAnsi="Arial" w:cs="Arial"/>
          <w:color w:val="333333"/>
          <w:sz w:val="24"/>
          <w:szCs w:val="24"/>
        </w:rPr>
        <w:t xml:space="preserve"> </w:t>
      </w:r>
    </w:p>
    <w:p w:rsidR="000E70CE" w:rsidRDefault="000E70CE" w:rsidP="000E70CE">
      <w:pPr>
        <w:spacing w:after="0" w:line="240" w:lineRule="auto"/>
        <w:rPr>
          <w:rFonts w:ascii="Arial" w:eastAsia="Times New Roman" w:hAnsi="Arial" w:cs="Arial"/>
          <w:color w:val="333333"/>
          <w:sz w:val="24"/>
          <w:szCs w:val="24"/>
        </w:rPr>
      </w:pPr>
    </w:p>
    <w:p w:rsidR="000E70CE" w:rsidRPr="000E70CE" w:rsidRDefault="000E70CE" w:rsidP="000E70CE">
      <w:pPr>
        <w:spacing w:after="0" w:line="525" w:lineRule="atLeast"/>
        <w:outlineLvl w:val="0"/>
        <w:rPr>
          <w:rFonts w:ascii="Arial" w:eastAsia="Times New Roman" w:hAnsi="Arial" w:cs="Arial"/>
          <w:b/>
          <w:bCs/>
          <w:color w:val="3D3D70"/>
          <w:kern w:val="36"/>
          <w:sz w:val="35"/>
          <w:szCs w:val="35"/>
        </w:rPr>
      </w:pPr>
      <w:r w:rsidRPr="000E70CE">
        <w:rPr>
          <w:rFonts w:ascii="Arial" w:eastAsia="Times New Roman" w:hAnsi="Arial" w:cs="Arial"/>
          <w:b/>
          <w:bCs/>
          <w:color w:val="3D3D70"/>
          <w:kern w:val="36"/>
          <w:sz w:val="35"/>
          <w:szCs w:val="35"/>
        </w:rPr>
        <w:t>Oral Health Assessment District Reporting</w:t>
      </w:r>
    </w:p>
    <w:p w:rsidR="000E70CE" w:rsidRPr="000E70CE" w:rsidRDefault="000E70CE" w:rsidP="000E70CE">
      <w:pPr>
        <w:spacing w:after="0" w:line="240" w:lineRule="auto"/>
        <w:rPr>
          <w:rFonts w:ascii="Times New Roman" w:eastAsia="Times New Roman" w:hAnsi="Times New Roman" w:cs="Times New Roman"/>
          <w:sz w:val="24"/>
          <w:szCs w:val="24"/>
        </w:rPr>
      </w:pPr>
      <w:r w:rsidRPr="000E70CE">
        <w:rPr>
          <w:rFonts w:ascii="Helvetica" w:eastAsia="Times New Roman" w:hAnsi="Helvetica" w:cs="Helvetica"/>
          <w:color w:val="000000"/>
          <w:sz w:val="24"/>
          <w:szCs w:val="24"/>
          <w:shd w:val="clear" w:color="auto" w:fill="FFFFFF"/>
        </w:rPr>
        <w:t>California </w:t>
      </w:r>
      <w:r w:rsidRPr="000E70CE">
        <w:rPr>
          <w:rFonts w:ascii="Helvetica" w:eastAsia="Times New Roman" w:hAnsi="Helvetica" w:cs="Helvetica"/>
          <w:i/>
          <w:iCs/>
          <w:color w:val="000000"/>
          <w:sz w:val="24"/>
          <w:szCs w:val="24"/>
        </w:rPr>
        <w:t>Education Code </w:t>
      </w:r>
      <w:r w:rsidRPr="000E70CE">
        <w:rPr>
          <w:rFonts w:ascii="Helvetica" w:eastAsia="Times New Roman" w:hAnsi="Helvetica" w:cs="Helvetica"/>
          <w:color w:val="000000"/>
          <w:sz w:val="24"/>
          <w:szCs w:val="24"/>
          <w:shd w:val="clear" w:color="auto" w:fill="FFFFFF"/>
        </w:rPr>
        <w:t>Section 49452.8 states that all school districts shall submit a report each year to the county office of education of the county in which the school district is located.</w:t>
      </w:r>
    </w:p>
    <w:p w:rsidR="000E70CE" w:rsidRPr="000E70CE" w:rsidRDefault="000E70CE" w:rsidP="000E70CE">
      <w:pPr>
        <w:spacing w:before="150" w:after="300" w:line="240" w:lineRule="auto"/>
        <w:rPr>
          <w:rFonts w:ascii="Times New Roman" w:eastAsia="Times New Roman" w:hAnsi="Times New Roman" w:cs="Times New Roman"/>
          <w:sz w:val="24"/>
          <w:szCs w:val="24"/>
        </w:rPr>
      </w:pPr>
      <w:r w:rsidRPr="000E70CE">
        <w:rPr>
          <w:rFonts w:ascii="Times New Roman" w:eastAsia="Times New Roman" w:hAnsi="Times New Roman" w:cs="Times New Roman"/>
          <w:sz w:val="24"/>
          <w:szCs w:val="24"/>
        </w:rPr>
        <w:pict>
          <v:rect id="_x0000_i1025" style="width:885pt;height:.75pt" o:hrpct="0" o:hralign="center" o:hrstd="t" o:hrnoshade="t" o:hr="t" fillcolor="#3d3d70" stroked="f"/>
        </w:pict>
      </w:r>
    </w:p>
    <w:p w:rsidR="000E70CE" w:rsidRPr="000E70CE" w:rsidRDefault="000E70CE" w:rsidP="000E70CE">
      <w:pPr>
        <w:spacing w:after="240" w:line="240" w:lineRule="auto"/>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 xml:space="preserve">The report shall include </w:t>
      </w:r>
      <w:proofErr w:type="gramStart"/>
      <w:r w:rsidRPr="000E70CE">
        <w:rPr>
          <w:rFonts w:ascii="Helvetica" w:eastAsia="Times New Roman" w:hAnsi="Helvetica" w:cs="Helvetica"/>
          <w:color w:val="000000"/>
          <w:sz w:val="24"/>
          <w:szCs w:val="24"/>
        </w:rPr>
        <w:t>all of</w:t>
      </w:r>
      <w:proofErr w:type="gramEnd"/>
      <w:r w:rsidRPr="000E70CE">
        <w:rPr>
          <w:rFonts w:ascii="Helvetica" w:eastAsia="Times New Roman" w:hAnsi="Helvetica" w:cs="Helvetica"/>
          <w:color w:val="000000"/>
          <w:sz w:val="24"/>
          <w:szCs w:val="24"/>
        </w:rPr>
        <w:t xml:space="preserve"> the following:  </w:t>
      </w:r>
    </w:p>
    <w:p w:rsidR="000E70CE" w:rsidRPr="000E70CE" w:rsidRDefault="000E70CE" w:rsidP="000E70CE">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The total number of pupils in the district, by school, who are subject to the oral health assessment requirement (i.e., the number of kindergarten students plus the number of first grade students who did not attend public school kindergarten.</w:t>
      </w:r>
    </w:p>
    <w:p w:rsidR="000E70CE" w:rsidRPr="000E70CE" w:rsidRDefault="000E70CE" w:rsidP="000E70CE">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The total number of pupils who present proof of an assessment.</w:t>
      </w:r>
    </w:p>
    <w:p w:rsidR="000E70CE" w:rsidRPr="000E70CE" w:rsidRDefault="000E70CE" w:rsidP="000E70CE">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The total number of pupils who could not complete an assessment due to financial burden.  </w:t>
      </w:r>
    </w:p>
    <w:p w:rsidR="000E70CE" w:rsidRPr="000E70CE" w:rsidRDefault="000E70CE" w:rsidP="000E70CE">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The total number of pupils who could not complete an assessment due to lack of access to a licensed dentist or other licensed or registered dental health professional. </w:t>
      </w:r>
    </w:p>
    <w:p w:rsidR="000E70CE" w:rsidRPr="000E70CE" w:rsidRDefault="000E70CE" w:rsidP="000E70CE">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The total number of pupils who could not complete an assessment because their parents or legal guardians did not consent to their child receiving the assessment.</w:t>
      </w:r>
    </w:p>
    <w:p w:rsidR="000E70CE" w:rsidRPr="000E70CE" w:rsidRDefault="000E70CE" w:rsidP="000E70CE">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The total number of pupils who are assessed and found to have untreated decay.  </w:t>
      </w:r>
    </w:p>
    <w:p w:rsidR="000E70CE" w:rsidRPr="000E70CE" w:rsidRDefault="000E70CE" w:rsidP="000E70CE">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0E70CE">
        <w:rPr>
          <w:rFonts w:ascii="Helvetica" w:eastAsia="Times New Roman" w:hAnsi="Helvetica" w:cs="Helvetica"/>
          <w:color w:val="000000"/>
          <w:sz w:val="24"/>
          <w:szCs w:val="24"/>
        </w:rPr>
        <w:t>The total number of pupils who did not return either the assessment form or the waiver request to the school. </w:t>
      </w:r>
    </w:p>
    <w:p w:rsidR="000E70CE" w:rsidRDefault="000E70CE" w:rsidP="000E70CE">
      <w:pPr>
        <w:spacing w:before="300" w:after="150" w:line="240" w:lineRule="auto"/>
        <w:outlineLvl w:val="1"/>
        <w:rPr>
          <w:rFonts w:ascii="Arial" w:eastAsia="Times New Roman" w:hAnsi="Arial" w:cs="Arial"/>
          <w:b/>
          <w:bCs/>
          <w:color w:val="0B3696"/>
          <w:sz w:val="35"/>
          <w:szCs w:val="35"/>
        </w:rPr>
      </w:pPr>
    </w:p>
    <w:p w:rsidR="000E70CE" w:rsidRPr="000E70CE" w:rsidRDefault="000E70CE" w:rsidP="000E70CE">
      <w:pPr>
        <w:spacing w:before="300" w:after="150" w:line="240" w:lineRule="auto"/>
        <w:outlineLvl w:val="1"/>
        <w:rPr>
          <w:rFonts w:ascii="Arial" w:eastAsia="Times New Roman" w:hAnsi="Arial" w:cs="Arial"/>
          <w:color w:val="000000"/>
          <w:sz w:val="35"/>
          <w:szCs w:val="35"/>
        </w:rPr>
      </w:pPr>
      <w:r w:rsidRPr="000E70CE">
        <w:rPr>
          <w:rFonts w:ascii="Arial" w:eastAsia="Times New Roman" w:hAnsi="Arial" w:cs="Arial"/>
          <w:b/>
          <w:bCs/>
          <w:color w:val="0B3696"/>
          <w:sz w:val="35"/>
          <w:szCs w:val="35"/>
        </w:rPr>
        <w:t>How to create a SCOHR account for your school?</w:t>
      </w:r>
    </w:p>
    <w:p w:rsidR="000E70CE" w:rsidRDefault="000E70CE" w:rsidP="000E70CE">
      <w:pPr>
        <w:spacing w:after="240" w:line="240" w:lineRule="auto"/>
        <w:rPr>
          <w:rFonts w:ascii="Arial" w:eastAsia="Times New Roman" w:hAnsi="Arial" w:cs="Arial"/>
          <w:color w:val="333333"/>
          <w:sz w:val="24"/>
          <w:szCs w:val="24"/>
        </w:rPr>
      </w:pPr>
      <w:r w:rsidRPr="000E70CE">
        <w:rPr>
          <w:rFonts w:ascii="Arial" w:eastAsia="Times New Roman" w:hAnsi="Arial" w:cs="Arial"/>
          <w:color w:val="333333"/>
          <w:sz w:val="24"/>
          <w:szCs w:val="24"/>
        </w:rPr>
        <w:t>If your school does not have a SCOHR account you can sign up for an account at </w:t>
      </w:r>
      <w:hyperlink r:id="rId5" w:history="1">
        <w:r w:rsidRPr="000E70CE">
          <w:rPr>
            <w:rFonts w:ascii="Arial" w:eastAsia="Times New Roman" w:hAnsi="Arial" w:cs="Arial"/>
            <w:color w:val="1F5461"/>
            <w:sz w:val="24"/>
            <w:szCs w:val="24"/>
            <w:u w:val="single"/>
          </w:rPr>
          <w:t>https://www.</w:t>
        </w:r>
        <w:bookmarkStart w:id="0" w:name="_GoBack"/>
        <w:bookmarkEnd w:id="0"/>
        <w:r w:rsidRPr="000E70CE">
          <w:rPr>
            <w:rFonts w:ascii="Arial" w:eastAsia="Times New Roman" w:hAnsi="Arial" w:cs="Arial"/>
            <w:color w:val="1F5461"/>
            <w:sz w:val="24"/>
            <w:szCs w:val="24"/>
            <w:u w:val="single"/>
          </w:rPr>
          <w:t>ab1433.org/</w:t>
        </w:r>
      </w:hyperlink>
      <w:r w:rsidRPr="000E70CE">
        <w:rPr>
          <w:rFonts w:ascii="Arial" w:eastAsia="Times New Roman" w:hAnsi="Arial" w:cs="Arial"/>
          <w:color w:val="333333"/>
          <w:sz w:val="24"/>
          <w:szCs w:val="24"/>
        </w:rPr>
        <w:t xml:space="preserve">. You can sign up by clicking on the </w:t>
      </w:r>
      <w:proofErr w:type="gramStart"/>
      <w:r w:rsidRPr="000E70CE">
        <w:rPr>
          <w:rFonts w:ascii="Arial" w:eastAsia="Times New Roman" w:hAnsi="Arial" w:cs="Arial"/>
          <w:color w:val="333333"/>
          <w:sz w:val="24"/>
          <w:szCs w:val="24"/>
        </w:rPr>
        <w:t>Sign Up</w:t>
      </w:r>
      <w:proofErr w:type="gramEnd"/>
      <w:r w:rsidRPr="000E70CE">
        <w:rPr>
          <w:rFonts w:ascii="Arial" w:eastAsia="Times New Roman" w:hAnsi="Arial" w:cs="Arial"/>
          <w:color w:val="333333"/>
          <w:sz w:val="24"/>
          <w:szCs w:val="24"/>
        </w:rPr>
        <w:t xml:space="preserve"> option on the top right corner of the page and then search for your County and District. If there is already an account created for your district, please contact the administrator to create an account for your school. Contact the SCOHR helpdesk at </w:t>
      </w:r>
      <w:hyperlink r:id="rId6" w:history="1">
        <w:r w:rsidRPr="000E70CE">
          <w:rPr>
            <w:rFonts w:ascii="Arial" w:eastAsia="Times New Roman" w:hAnsi="Arial" w:cs="Arial"/>
            <w:color w:val="1F5461"/>
            <w:sz w:val="24"/>
            <w:szCs w:val="24"/>
            <w:u w:val="single"/>
          </w:rPr>
          <w:t>scohr@sjcoe.net</w:t>
        </w:r>
      </w:hyperlink>
      <w:r w:rsidRPr="000E70CE">
        <w:rPr>
          <w:rFonts w:ascii="Arial" w:eastAsia="Times New Roman" w:hAnsi="Arial" w:cs="Arial"/>
          <w:color w:val="333333"/>
          <w:sz w:val="24"/>
          <w:szCs w:val="24"/>
        </w:rPr>
        <w:t> if you are unable to create an account for your school.</w:t>
      </w:r>
    </w:p>
    <w:p w:rsidR="000E70CE" w:rsidRPr="000E70CE" w:rsidRDefault="000E70CE" w:rsidP="000E70CE">
      <w:pPr>
        <w:spacing w:after="240" w:line="240" w:lineRule="auto"/>
        <w:rPr>
          <w:rFonts w:ascii="Arial" w:eastAsia="Times New Roman" w:hAnsi="Arial" w:cs="Arial"/>
          <w:color w:val="333333"/>
          <w:sz w:val="24"/>
          <w:szCs w:val="24"/>
        </w:rPr>
      </w:pPr>
    </w:p>
    <w:p w:rsidR="000E70CE" w:rsidRPr="000E70CE" w:rsidRDefault="000E70CE" w:rsidP="000E70CE">
      <w:pPr>
        <w:spacing w:before="300" w:after="150" w:line="240" w:lineRule="auto"/>
        <w:outlineLvl w:val="1"/>
        <w:rPr>
          <w:rFonts w:ascii="Arial" w:eastAsia="Times New Roman" w:hAnsi="Arial" w:cs="Arial"/>
          <w:color w:val="000000"/>
          <w:sz w:val="35"/>
          <w:szCs w:val="35"/>
        </w:rPr>
      </w:pPr>
      <w:r w:rsidRPr="000E70CE">
        <w:rPr>
          <w:rFonts w:ascii="Arial" w:eastAsia="Times New Roman" w:hAnsi="Arial" w:cs="Arial"/>
          <w:b/>
          <w:bCs/>
          <w:color w:val="0B3696"/>
          <w:sz w:val="35"/>
          <w:szCs w:val="35"/>
        </w:rPr>
        <w:lastRenderedPageBreak/>
        <w:t>How to enter KOHA data into SCOHR?</w:t>
      </w:r>
    </w:p>
    <w:p w:rsidR="000E70CE" w:rsidRPr="000E70CE" w:rsidRDefault="000E70CE" w:rsidP="000E70CE">
      <w:pPr>
        <w:numPr>
          <w:ilvl w:val="0"/>
          <w:numId w:val="1"/>
        </w:numPr>
        <w:spacing w:after="240" w:line="240" w:lineRule="auto"/>
        <w:rPr>
          <w:rFonts w:ascii="Arial" w:eastAsia="Times New Roman" w:hAnsi="Arial" w:cs="Arial"/>
          <w:color w:val="333333"/>
          <w:sz w:val="24"/>
          <w:szCs w:val="24"/>
        </w:rPr>
      </w:pPr>
      <w:r w:rsidRPr="000E70CE">
        <w:rPr>
          <w:rFonts w:ascii="Arial" w:eastAsia="Times New Roman" w:hAnsi="Arial" w:cs="Arial"/>
          <w:color w:val="333333"/>
          <w:sz w:val="24"/>
          <w:szCs w:val="24"/>
        </w:rPr>
        <w:t>After you login you will be taken to the main page where you will be able to see the status of your Pending, Waived, and Signed Forms. Click on the Data Input drop down list and select Data Input Form when you are ready to submit your data.</w:t>
      </w:r>
    </w:p>
    <w:p w:rsidR="000E70CE" w:rsidRPr="000E70CE" w:rsidRDefault="000E70CE" w:rsidP="000E70CE">
      <w:pPr>
        <w:numPr>
          <w:ilvl w:val="0"/>
          <w:numId w:val="1"/>
        </w:numPr>
        <w:spacing w:after="240" w:line="240" w:lineRule="auto"/>
        <w:rPr>
          <w:rFonts w:ascii="Arial" w:eastAsia="Times New Roman" w:hAnsi="Arial" w:cs="Arial"/>
          <w:color w:val="333333"/>
          <w:sz w:val="24"/>
          <w:szCs w:val="24"/>
        </w:rPr>
      </w:pPr>
      <w:r w:rsidRPr="000E70CE">
        <w:rPr>
          <w:rFonts w:ascii="Arial" w:eastAsia="Times New Roman" w:hAnsi="Arial" w:cs="Arial"/>
          <w:color w:val="333333"/>
          <w:sz w:val="24"/>
          <w:szCs w:val="24"/>
        </w:rPr>
        <w:t>Click on the pencil icon next to your school’s name.</w:t>
      </w:r>
    </w:p>
    <w:p w:rsidR="000E70CE" w:rsidRPr="000E70CE" w:rsidRDefault="000E70CE" w:rsidP="000E70CE">
      <w:pPr>
        <w:numPr>
          <w:ilvl w:val="0"/>
          <w:numId w:val="1"/>
        </w:numPr>
        <w:spacing w:after="240" w:line="240" w:lineRule="auto"/>
        <w:rPr>
          <w:rFonts w:ascii="Arial" w:eastAsia="Times New Roman" w:hAnsi="Arial" w:cs="Arial"/>
          <w:color w:val="333333"/>
          <w:sz w:val="24"/>
          <w:szCs w:val="24"/>
        </w:rPr>
      </w:pPr>
      <w:r w:rsidRPr="000E70CE">
        <w:rPr>
          <w:rFonts w:ascii="Arial" w:eastAsia="Times New Roman" w:hAnsi="Arial" w:cs="Arial"/>
          <w:color w:val="333333"/>
          <w:sz w:val="24"/>
          <w:szCs w:val="24"/>
        </w:rPr>
        <w:t>You will be taken to the Quick Input Form where you will enter totals only. Line 1 of the data input form (total number of students) should equal the sum of lines 2-6. Also, when entering data ensure you have the correct fiscal year selected from the dropdown menu.</w:t>
      </w:r>
    </w:p>
    <w:p w:rsidR="000E70CE" w:rsidRPr="000E70CE" w:rsidRDefault="000E70CE" w:rsidP="000E70CE">
      <w:pPr>
        <w:numPr>
          <w:ilvl w:val="0"/>
          <w:numId w:val="1"/>
        </w:numPr>
        <w:spacing w:after="240" w:line="240" w:lineRule="auto"/>
        <w:rPr>
          <w:rFonts w:ascii="Arial" w:eastAsia="Times New Roman" w:hAnsi="Arial" w:cs="Arial"/>
          <w:color w:val="333333"/>
          <w:sz w:val="24"/>
          <w:szCs w:val="24"/>
        </w:rPr>
      </w:pPr>
      <w:r w:rsidRPr="000E70CE">
        <w:rPr>
          <w:rFonts w:ascii="Arial" w:eastAsia="Times New Roman" w:hAnsi="Arial" w:cs="Arial"/>
          <w:color w:val="333333"/>
          <w:sz w:val="24"/>
          <w:szCs w:val="24"/>
        </w:rPr>
        <w:t>After you finish entering totals, click submit. Once you click submit, the pencil icon on the Data Input page will turn into a checkmark.</w:t>
      </w:r>
    </w:p>
    <w:p w:rsidR="000E70CE" w:rsidRPr="000E70CE" w:rsidRDefault="000E70CE" w:rsidP="000E70CE">
      <w:pPr>
        <w:numPr>
          <w:ilvl w:val="0"/>
          <w:numId w:val="1"/>
        </w:numPr>
        <w:spacing w:after="240" w:line="240" w:lineRule="auto"/>
        <w:rPr>
          <w:rFonts w:ascii="Arial" w:eastAsia="Times New Roman" w:hAnsi="Arial" w:cs="Arial"/>
          <w:color w:val="333333"/>
          <w:sz w:val="24"/>
          <w:szCs w:val="24"/>
        </w:rPr>
      </w:pPr>
      <w:r w:rsidRPr="000E70CE">
        <w:rPr>
          <w:rFonts w:ascii="Arial" w:eastAsia="Times New Roman" w:hAnsi="Arial" w:cs="Arial"/>
          <w:color w:val="333333"/>
          <w:sz w:val="24"/>
          <w:szCs w:val="24"/>
        </w:rPr>
        <w:t>Your data has been submitted and you’re all done! If you need to go back and edit your data, you can click on the check mark and enter your updated numbers then resubmit.</w:t>
      </w:r>
    </w:p>
    <w:p w:rsidR="00C6690F" w:rsidRDefault="00C6690F"/>
    <w:sectPr w:rsidR="00C6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C479F"/>
    <w:multiLevelType w:val="multilevel"/>
    <w:tmpl w:val="D362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674F44"/>
    <w:multiLevelType w:val="multilevel"/>
    <w:tmpl w:val="36CE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CE"/>
    <w:rsid w:val="000E70CE"/>
    <w:rsid w:val="00C6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B858"/>
  <w15:chartTrackingRefBased/>
  <w15:docId w15:val="{DE72BF5B-F8D5-4E1C-8EF8-0454414B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6420">
      <w:bodyDiv w:val="1"/>
      <w:marLeft w:val="0"/>
      <w:marRight w:val="0"/>
      <w:marTop w:val="0"/>
      <w:marBottom w:val="0"/>
      <w:divBdr>
        <w:top w:val="none" w:sz="0" w:space="0" w:color="auto"/>
        <w:left w:val="none" w:sz="0" w:space="0" w:color="auto"/>
        <w:bottom w:val="none" w:sz="0" w:space="0" w:color="auto"/>
        <w:right w:val="none" w:sz="0" w:space="0" w:color="auto"/>
      </w:divBdr>
      <w:divsChild>
        <w:div w:id="1572033719">
          <w:marLeft w:val="-225"/>
          <w:marRight w:val="-225"/>
          <w:marTop w:val="0"/>
          <w:marBottom w:val="0"/>
          <w:divBdr>
            <w:top w:val="none" w:sz="0" w:space="0" w:color="auto"/>
            <w:left w:val="none" w:sz="0" w:space="0" w:color="auto"/>
            <w:bottom w:val="none" w:sz="0" w:space="0" w:color="auto"/>
            <w:right w:val="none" w:sz="0" w:space="0" w:color="auto"/>
          </w:divBdr>
          <w:divsChild>
            <w:div w:id="13020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2524">
      <w:bodyDiv w:val="1"/>
      <w:marLeft w:val="0"/>
      <w:marRight w:val="0"/>
      <w:marTop w:val="0"/>
      <w:marBottom w:val="0"/>
      <w:divBdr>
        <w:top w:val="none" w:sz="0" w:space="0" w:color="auto"/>
        <w:left w:val="none" w:sz="0" w:space="0" w:color="auto"/>
        <w:bottom w:val="none" w:sz="0" w:space="0" w:color="auto"/>
        <w:right w:val="none" w:sz="0" w:space="0" w:color="auto"/>
      </w:divBdr>
    </w:div>
    <w:div w:id="7083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hr@sjcoe.net" TargetMode="External"/><Relationship Id="rId5" Type="http://schemas.openxmlformats.org/officeDocument/2006/relationships/hyperlink" Target="https://www.co.fresno.ca.us/?splash=https%3a%2f%2fwww.ab1433.org%2f&amp;____isexternal=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2576</Characters>
  <Application>Microsoft Office Word</Application>
  <DocSecurity>0</DocSecurity>
  <Lines>21</Lines>
  <Paragraphs>6</Paragraphs>
  <ScaleCrop>false</ScaleCrop>
  <Company>County of Nevada</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Hanf</dc:creator>
  <cp:keywords/>
  <dc:description/>
  <cp:lastModifiedBy>Jamie Hanf</cp:lastModifiedBy>
  <cp:revision>1</cp:revision>
  <dcterms:created xsi:type="dcterms:W3CDTF">2022-08-04T19:07:00Z</dcterms:created>
  <dcterms:modified xsi:type="dcterms:W3CDTF">2022-08-04T19:14:00Z</dcterms:modified>
</cp:coreProperties>
</file>